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91" w:rsidRDefault="00E71691" w:rsidP="00E71691">
      <w:pPr>
        <w:shd w:val="clear" w:color="auto" w:fill="FFFFFF"/>
        <w:spacing w:after="0" w:line="240" w:lineRule="auto"/>
        <w:ind w:left="83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FF"/>
          <w:sz w:val="40"/>
          <w:szCs w:val="40"/>
        </w:rPr>
        <w:t>Памятка для родителей детей старшего дошкольного возраста по воспитанию грамотного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  <w:sz w:val="40"/>
          <w:szCs w:val="40"/>
        </w:rPr>
        <w:t>пешехода.</w:t>
      </w:r>
    </w:p>
    <w:p w:rsidR="00E71691" w:rsidRDefault="00E71691" w:rsidP="00E71691">
      <w:pPr>
        <w:shd w:val="clear" w:color="auto" w:fill="FFFFFF"/>
        <w:spacing w:after="0" w:line="240" w:lineRule="auto"/>
        <w:ind w:left="288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  <w:t>При переходе проезжей части ребёнок старшего дошкольного возраста должен усвоить:</w:t>
      </w:r>
    </w:p>
    <w:p w:rsidR="00E71691" w:rsidRPr="00E71691" w:rsidRDefault="00E71691" w:rsidP="00E71691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>Переходить дорогу только по пешеходному переходу.</w:t>
      </w:r>
    </w:p>
    <w:p w:rsidR="00E71691" w:rsidRPr="00E71691" w:rsidRDefault="006629CB" w:rsidP="00E71691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Идти только на зелё</w:t>
      </w:r>
      <w:r w:rsidR="00E71691" w:rsidRPr="00E71691">
        <w:rPr>
          <w:rFonts w:ascii="Times New Roman" w:eastAsia="Times New Roman" w:hAnsi="Times New Roman" w:cs="Times New Roman"/>
          <w:sz w:val="32"/>
          <w:szCs w:val="32"/>
        </w:rPr>
        <w:t>ный сигнал светофора для пешеходов.</w:t>
      </w:r>
    </w:p>
    <w:p w:rsidR="00E71691" w:rsidRPr="00E71691" w:rsidRDefault="00E71691" w:rsidP="00E71691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>Спокойно переходить</w:t>
      </w:r>
      <w:r w:rsidR="006629CB">
        <w:rPr>
          <w:rFonts w:ascii="Times New Roman" w:eastAsia="Times New Roman" w:hAnsi="Times New Roman" w:cs="Times New Roman"/>
          <w:sz w:val="32"/>
          <w:szCs w:val="32"/>
        </w:rPr>
        <w:t xml:space="preserve"> дорогу по пешеходному переходу. В</w:t>
      </w: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о 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294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6629C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E71691">
        <w:rPr>
          <w:rFonts w:ascii="Times New Roman" w:eastAsia="Times New Roman" w:hAnsi="Times New Roman" w:cs="Times New Roman"/>
          <w:sz w:val="32"/>
          <w:szCs w:val="32"/>
        </w:rPr>
        <w:t>время движения не разговаривать.</w:t>
      </w:r>
    </w:p>
    <w:p w:rsidR="00E71691" w:rsidRPr="00E71691" w:rsidRDefault="00E71691" w:rsidP="00E71691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>Не переходить дорогу в неположенном месте, если увидели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294"/>
        <w:rPr>
          <w:rFonts w:ascii="Times New Roman" w:eastAsia="Times New Roman" w:hAnsi="Times New Roman" w:cs="Times New Roman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6629C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E71691">
        <w:rPr>
          <w:rFonts w:ascii="Times New Roman" w:eastAsia="Times New Roman" w:hAnsi="Times New Roman" w:cs="Times New Roman"/>
          <w:sz w:val="32"/>
          <w:szCs w:val="32"/>
        </w:rPr>
        <w:t>нужный автобус.</w:t>
      </w:r>
    </w:p>
    <w:p w:rsidR="006629CB" w:rsidRPr="006629CB" w:rsidRDefault="00E71691" w:rsidP="006629CB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Перебегать дорогу опасно, если даже на другой стороне </w:t>
      </w:r>
      <w:r w:rsidRPr="006629CB">
        <w:rPr>
          <w:rFonts w:ascii="Times New Roman" w:eastAsia="Times New Roman" w:hAnsi="Times New Roman" w:cs="Times New Roman"/>
          <w:sz w:val="32"/>
          <w:szCs w:val="32"/>
        </w:rPr>
        <w:t xml:space="preserve">улицы </w:t>
      </w:r>
    </w:p>
    <w:p w:rsidR="00E71691" w:rsidRPr="006629CB" w:rsidRDefault="006629CB" w:rsidP="006629CB">
      <w:pPr>
        <w:shd w:val="clear" w:color="auto" w:fill="FFFFFF"/>
        <w:spacing w:after="0" w:line="240" w:lineRule="auto"/>
        <w:ind w:left="29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</w:t>
      </w:r>
      <w:r w:rsidR="00E71691" w:rsidRPr="006629CB">
        <w:rPr>
          <w:rFonts w:ascii="Times New Roman" w:eastAsia="Times New Roman" w:hAnsi="Times New Roman" w:cs="Times New Roman"/>
          <w:sz w:val="32"/>
          <w:szCs w:val="32"/>
        </w:rPr>
        <w:t xml:space="preserve">увидели родственников или друзей. </w:t>
      </w:r>
    </w:p>
    <w:p w:rsidR="00E71691" w:rsidRPr="00E71691" w:rsidRDefault="00E71691" w:rsidP="00E71691">
      <w:pPr>
        <w:numPr>
          <w:ilvl w:val="0"/>
          <w:numId w:val="2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При движении по дороге, не регулируемой светофорами 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294"/>
        <w:rPr>
          <w:rFonts w:ascii="Times New Roman" w:eastAsia="Times New Roman" w:hAnsi="Times New Roman" w:cs="Times New Roman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  необходимо двигаться по левой стороне, навстречу </w:t>
      </w:r>
      <w:proofErr w:type="gramStart"/>
      <w:r w:rsidRPr="00E71691">
        <w:rPr>
          <w:rFonts w:ascii="Times New Roman" w:eastAsia="Times New Roman" w:hAnsi="Times New Roman" w:cs="Times New Roman"/>
          <w:sz w:val="32"/>
          <w:szCs w:val="32"/>
        </w:rPr>
        <w:t>идущему</w:t>
      </w:r>
      <w:proofErr w:type="gramEnd"/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294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  транспорту.</w:t>
      </w:r>
    </w:p>
    <w:p w:rsidR="00E71691" w:rsidRPr="00E71691" w:rsidRDefault="00E71691" w:rsidP="00E71691">
      <w:pPr>
        <w:numPr>
          <w:ilvl w:val="0"/>
          <w:numId w:val="2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>Не переходить дорогу на жёлтый сигнал светофора.</w:t>
      </w:r>
    </w:p>
    <w:p w:rsidR="00E71691" w:rsidRPr="00E71691" w:rsidRDefault="00E71691" w:rsidP="00E71691">
      <w:pPr>
        <w:numPr>
          <w:ilvl w:val="0"/>
          <w:numId w:val="2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>Быть осторожным на дорогах во дворе, так как в любое время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294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6629C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E71691">
        <w:rPr>
          <w:rFonts w:ascii="Times New Roman" w:eastAsia="Times New Roman" w:hAnsi="Times New Roman" w:cs="Times New Roman"/>
          <w:sz w:val="32"/>
          <w:szCs w:val="32"/>
        </w:rPr>
        <w:t>во двор может въехать машина.</w:t>
      </w:r>
    </w:p>
    <w:p w:rsidR="00E71691" w:rsidRPr="00E71691" w:rsidRDefault="00E71691" w:rsidP="00E71691">
      <w:pPr>
        <w:numPr>
          <w:ilvl w:val="0"/>
          <w:numId w:val="2"/>
        </w:numPr>
        <w:shd w:val="clear" w:color="auto" w:fill="FFFFFF"/>
        <w:tabs>
          <w:tab w:val="num" w:pos="567"/>
        </w:tabs>
        <w:spacing w:after="0" w:line="240" w:lineRule="auto"/>
        <w:ind w:left="294" w:hanging="10"/>
        <w:rPr>
          <w:rFonts w:ascii="Arial" w:eastAsia="Times New Roman" w:hAnsi="Arial" w:cs="Arial"/>
          <w:sz w:val="32"/>
          <w:szCs w:val="32"/>
        </w:rPr>
      </w:pPr>
      <w:proofErr w:type="gramStart"/>
      <w:r w:rsidRPr="00E71691">
        <w:rPr>
          <w:rFonts w:ascii="Times New Roman" w:eastAsia="Times New Roman" w:hAnsi="Times New Roman" w:cs="Times New Roman"/>
          <w:sz w:val="32"/>
          <w:szCs w:val="32"/>
        </w:rPr>
        <w:t>Переходить дорогу на нерегулируемых отрезках убедившись</w:t>
      </w:r>
      <w:proofErr w:type="gramEnd"/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294"/>
        <w:rPr>
          <w:rFonts w:ascii="Arial" w:eastAsia="Times New Roman" w:hAnsi="Arial" w:cs="Arial"/>
          <w:sz w:val="32"/>
          <w:szCs w:val="32"/>
        </w:rPr>
      </w:pPr>
      <w:r w:rsidRPr="00E71691">
        <w:rPr>
          <w:rFonts w:ascii="Times New Roman" w:eastAsia="Times New Roman" w:hAnsi="Times New Roman" w:cs="Times New Roman"/>
          <w:sz w:val="32"/>
          <w:szCs w:val="32"/>
        </w:rPr>
        <w:t xml:space="preserve">   что вблизи нет транспорта.</w:t>
      </w:r>
    </w:p>
    <w:p w:rsidR="00E71691" w:rsidRPr="00E71691" w:rsidRDefault="00E71691" w:rsidP="00E71691">
      <w:pPr>
        <w:shd w:val="clear" w:color="auto" w:fill="FFFFFF"/>
        <w:tabs>
          <w:tab w:val="num" w:pos="567"/>
        </w:tabs>
        <w:spacing w:after="0" w:line="240" w:lineRule="auto"/>
        <w:ind w:hanging="10"/>
        <w:rPr>
          <w:rFonts w:ascii="Arial" w:eastAsia="Times New Roman" w:hAnsi="Arial" w:cs="Arial"/>
          <w:sz w:val="32"/>
          <w:szCs w:val="32"/>
        </w:rPr>
      </w:pPr>
    </w:p>
    <w:p w:rsidR="00E71691" w:rsidRPr="00E71691" w:rsidRDefault="00E71691" w:rsidP="00E71691">
      <w:pPr>
        <w:shd w:val="clear" w:color="auto" w:fill="FFFFFF"/>
        <w:spacing w:after="0" w:line="240" w:lineRule="auto"/>
        <w:ind w:left="4938"/>
        <w:rPr>
          <w:rFonts w:ascii="Arial" w:eastAsia="Times New Roman" w:hAnsi="Arial" w:cs="Arial"/>
          <w:sz w:val="32"/>
          <w:szCs w:val="32"/>
        </w:rPr>
      </w:pPr>
    </w:p>
    <w:p w:rsidR="00E71691" w:rsidRPr="00E71691" w:rsidRDefault="00E71691" w:rsidP="00E71691">
      <w:pPr>
        <w:shd w:val="clear" w:color="auto" w:fill="FFFFFF"/>
        <w:spacing w:after="0" w:line="240" w:lineRule="auto"/>
        <w:ind w:left="4938"/>
        <w:rPr>
          <w:rFonts w:ascii="Arial" w:eastAsia="Times New Roman" w:hAnsi="Arial" w:cs="Arial"/>
          <w:sz w:val="32"/>
          <w:szCs w:val="32"/>
        </w:rPr>
      </w:pPr>
    </w:p>
    <w:p w:rsidR="00E71691" w:rsidRDefault="00E71691" w:rsidP="00E71691">
      <w:pPr>
        <w:shd w:val="clear" w:color="auto" w:fill="FFFFFF"/>
        <w:spacing w:after="0" w:line="240" w:lineRule="auto"/>
        <w:ind w:left="4938"/>
        <w:rPr>
          <w:rFonts w:ascii="Arial" w:eastAsia="Times New Roman" w:hAnsi="Arial" w:cs="Arial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ind w:left="4938"/>
        <w:rPr>
          <w:rFonts w:ascii="Arial" w:eastAsia="Times New Roman" w:hAnsi="Arial" w:cs="Arial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ind w:left="4938"/>
        <w:rPr>
          <w:rFonts w:ascii="Arial" w:eastAsia="Times New Roman" w:hAnsi="Arial" w:cs="Arial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E71691" w:rsidRDefault="00E71691" w:rsidP="00E716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C00000"/>
          <w:sz w:val="24"/>
          <w:szCs w:val="24"/>
        </w:rPr>
      </w:pPr>
      <w:r>
        <w:rPr>
          <w:rFonts w:ascii="Arial" w:eastAsia="Times New Roman" w:hAnsi="Arial" w:cs="Arial"/>
        </w:rPr>
        <w:lastRenderedPageBreak/>
        <w:t xml:space="preserve">                                   </w:t>
      </w:r>
      <w:r>
        <w:rPr>
          <w:rFonts w:ascii="Times New Roman" w:eastAsia="Times New Roman" w:hAnsi="Times New Roman" w:cs="Times New Roman"/>
          <w:b/>
          <w:iCs/>
          <w:color w:val="C00000"/>
          <w:sz w:val="44"/>
          <w:szCs w:val="44"/>
        </w:rPr>
        <w:t>Уважаемые родители!</w:t>
      </w:r>
    </w:p>
    <w:p w:rsidR="00E71691" w:rsidRDefault="00E71691" w:rsidP="00E716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C00000"/>
          <w:sz w:val="24"/>
          <w:szCs w:val="24"/>
        </w:rPr>
      </w:pPr>
    </w:p>
    <w:p w:rsidR="00E71691" w:rsidRDefault="00E71691" w:rsidP="00E71691">
      <w:pPr>
        <w:shd w:val="clear" w:color="auto" w:fill="FFFFFF"/>
        <w:spacing w:after="0" w:line="240" w:lineRule="auto"/>
        <w:ind w:left="284" w:right="750"/>
        <w:rPr>
          <w:rFonts w:ascii="Arial" w:eastAsia="Times New Roman" w:hAnsi="Arial" w:cs="Arial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В старшем дошкольном возрасте ребёнок должен усвоить:</w:t>
      </w:r>
    </w:p>
    <w:p w:rsidR="00E71691" w:rsidRDefault="00E71691" w:rsidP="00E71691">
      <w:pPr>
        <w:shd w:val="clear" w:color="auto" w:fill="FFFFFF"/>
        <w:spacing w:after="0" w:line="240" w:lineRule="auto"/>
        <w:ind w:left="568" w:hanging="28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Основные термины (дорога, тротуар, дорожное  движение, проезжая часть, пешеходный переход,   перекрёсток, железнодорожный переезд, транспортные средства).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proofErr w:type="gramEnd"/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2. Сигналы светофора.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3. Обязанности пассажиров.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4. Регулирование дорожного движения.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5. Знать, кто является участником дорожного движения, 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и их обязанности.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6. Движение на регулируемых и нерегулируемых отрезках дороги.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 xml:space="preserve">Особенности поведения детей вблизи проезжей части (не  </w:t>
      </w:r>
      <w:proofErr w:type="gramEnd"/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выбегать на проезжую часть, двигаться по  тротуару по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правой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E71691" w:rsidRDefault="00E71691" w:rsidP="00E7169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стороне, при движении не играть.)</w:t>
      </w:r>
    </w:p>
    <w:p w:rsidR="00E71691" w:rsidRDefault="00E71691" w:rsidP="00E71691">
      <w:pPr>
        <w:shd w:val="clear" w:color="auto" w:fill="FFFFFF"/>
        <w:spacing w:after="0" w:line="240" w:lineRule="auto"/>
        <w:ind w:left="298" w:right="750" w:firstLine="694"/>
        <w:rPr>
          <w:rFonts w:ascii="Arial" w:eastAsia="Times New Roman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Ребёнок учится законам дорог, беря пример с членов семьи и других взрослых.</w:t>
      </w:r>
      <w:r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Не жалейте времени на обучение детей поведению на дороге.</w:t>
      </w:r>
    </w:p>
    <w:p w:rsidR="00E71691" w:rsidRDefault="00E71691" w:rsidP="00E71691">
      <w:pPr>
        <w:shd w:val="clear" w:color="auto" w:fill="FFFFFF"/>
        <w:spacing w:after="0" w:line="240" w:lineRule="auto"/>
        <w:ind w:left="82"/>
        <w:jc w:val="center"/>
        <w:rPr>
          <w:rFonts w:ascii="Corsiva" w:eastAsia="Times New Roman" w:hAnsi="Corsiva" w:cs="Arial"/>
          <w:sz w:val="40"/>
          <w:szCs w:val="40"/>
        </w:rPr>
      </w:pPr>
    </w:p>
    <w:p w:rsidR="00E71691" w:rsidRPr="00E71691" w:rsidRDefault="00E71691" w:rsidP="00E71691">
      <w:pPr>
        <w:shd w:val="clear" w:color="auto" w:fill="FFFFFF"/>
        <w:spacing w:after="0" w:line="240" w:lineRule="auto"/>
        <w:ind w:left="82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r w:rsidRPr="00E71691">
        <w:rPr>
          <w:rFonts w:ascii="Times New Roman" w:eastAsia="Times New Roman" w:hAnsi="Times New Roman" w:cs="Times New Roman"/>
          <w:color w:val="C00000"/>
          <w:sz w:val="40"/>
          <w:szCs w:val="40"/>
        </w:rPr>
        <w:t>Берегите ребёнка!</w:t>
      </w:r>
    </w:p>
    <w:p w:rsidR="00E71691" w:rsidRPr="00E71691" w:rsidRDefault="00E71691" w:rsidP="00E71691">
      <w:pPr>
        <w:shd w:val="clear" w:color="auto" w:fill="FFFFFF"/>
        <w:spacing w:after="0" w:line="240" w:lineRule="auto"/>
        <w:ind w:left="494" w:right="768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C00000"/>
          <w:sz w:val="40"/>
          <w:szCs w:val="40"/>
        </w:rPr>
        <w:t xml:space="preserve">     </w:t>
      </w:r>
      <w:r w:rsidRPr="00E71691">
        <w:rPr>
          <w:rFonts w:ascii="Times New Roman" w:eastAsia="Times New Roman" w:hAnsi="Times New Roman" w:cs="Times New Roman"/>
          <w:color w:val="C00000"/>
          <w:sz w:val="40"/>
          <w:szCs w:val="40"/>
        </w:rPr>
        <w:t xml:space="preserve">Старайтесь сделать всё возможное, чтобы </w:t>
      </w:r>
      <w:r>
        <w:rPr>
          <w:rFonts w:ascii="Times New Roman" w:eastAsia="Times New Roman" w:hAnsi="Times New Roman" w:cs="Times New Roman"/>
          <w:color w:val="C00000"/>
          <w:sz w:val="40"/>
          <w:szCs w:val="40"/>
        </w:rPr>
        <w:t xml:space="preserve">   </w:t>
      </w:r>
      <w:r w:rsidRPr="00E71691">
        <w:rPr>
          <w:rFonts w:ascii="Times New Roman" w:eastAsia="Times New Roman" w:hAnsi="Times New Roman" w:cs="Times New Roman"/>
          <w:color w:val="C00000"/>
          <w:sz w:val="40"/>
          <w:szCs w:val="40"/>
        </w:rPr>
        <w:t>оградить  его от несчастных случаев на дороге!</w:t>
      </w:r>
    </w:p>
    <w:p w:rsidR="00E71691" w:rsidRDefault="00E71691" w:rsidP="00E71691">
      <w:pPr>
        <w:rPr>
          <w:color w:val="C00000"/>
          <w:sz w:val="40"/>
          <w:szCs w:val="40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</w:rPr>
      </w:pPr>
    </w:p>
    <w:p w:rsidR="00E71691" w:rsidRDefault="00E71691" w:rsidP="00E71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</w:rPr>
      </w:pPr>
    </w:p>
    <w:p w:rsidR="00E71691" w:rsidRDefault="00E71691"/>
    <w:sectPr w:rsidR="00E71691" w:rsidSect="00E7169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D5D0A"/>
    <w:multiLevelType w:val="multilevel"/>
    <w:tmpl w:val="258A7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1D4155"/>
    <w:multiLevelType w:val="multilevel"/>
    <w:tmpl w:val="48B8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5B3"/>
    <w:rsid w:val="003F1649"/>
    <w:rsid w:val="005225B3"/>
    <w:rsid w:val="006629CB"/>
    <w:rsid w:val="00681F6B"/>
    <w:rsid w:val="00786BAB"/>
    <w:rsid w:val="007F7C01"/>
    <w:rsid w:val="00B34B22"/>
    <w:rsid w:val="00E7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</cp:lastModifiedBy>
  <cp:revision>4</cp:revision>
  <dcterms:created xsi:type="dcterms:W3CDTF">2018-05-13T18:37:00Z</dcterms:created>
  <dcterms:modified xsi:type="dcterms:W3CDTF">2018-05-13T18:37:00Z</dcterms:modified>
</cp:coreProperties>
</file>