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ПРИЛОЖЕНИЕ1</w:t>
      </w:r>
    </w:p>
    <w:p w:rsidR="002B0A4D" w:rsidRP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</w:pPr>
      <w:r w:rsidRPr="002B0A4D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>Рекомендации родителям дошкольников 6-7 лет по обогащению словарного запаса у детей по теме:"</w:t>
      </w:r>
      <w:r w:rsidRPr="002B0A4D">
        <w:rPr>
          <w:rFonts w:ascii="Times New Roman" w:hAnsi="Times New Roman" w:cs="Times New Roman"/>
          <w:b/>
          <w:i/>
          <w:color w:val="E36C0A" w:themeColor="accent6" w:themeShade="BF"/>
          <w:sz w:val="28"/>
          <w:szCs w:val="28"/>
        </w:rPr>
        <w:t xml:space="preserve"> Семья, человек, части тела"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-Пальчиковая игра : "Ухо, нос"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Левой рукой возьмитесь за кончик носа, а правой рукой- за противоположное ухо.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отпустите ухо и нос, хлопните в ладоши, поменяйте положение рук "с точностью до наоборот";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Отгадыванием загадок: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Полон дворец белых овец ( рот и зубы)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он в работе,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говорим,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 отдыхает,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мы молчим (Язык)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 с братом через дорожку живут,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один другого не видит (глаза)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двух светил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середине я один (нос)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обеим сторонам горы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зверя сидят (уши)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 братцев годами равные, ростом разные (пальцы)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Не сеют, не сажают, сами вырастают (волосы)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Д.и. "Один-два"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-У меня один нос, две руки и т. д.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Д.и "Скажи ласково"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Слова: голова, борода, нога, зуб, рот, руки, добрый, молодой, милый, толстый.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Д.и. -"Умею- не умею"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ты умеешь делать? (Я умею бегать, ходить...)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Д.и. "Узнай слово"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Ка-ру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(рука),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ка-пят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на-спи,чо-пле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цы-паль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-Какая связь существует между предметами: волосы и расческа, ноги и туфли, глаза и очки.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P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</w:pPr>
      <w:r w:rsidRPr="002B0A4D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>Рекомендации родителям дошкольников 5 лет по обогащению словарного запаса у детей по теме:" :"</w:t>
      </w:r>
      <w:r w:rsidRPr="002B0A4D">
        <w:rPr>
          <w:rFonts w:ascii="Times New Roman" w:hAnsi="Times New Roman" w:cs="Times New Roman"/>
          <w:b/>
          <w:i/>
          <w:color w:val="E36C0A" w:themeColor="accent6" w:themeShade="BF"/>
          <w:sz w:val="28"/>
          <w:szCs w:val="28"/>
        </w:rPr>
        <w:t xml:space="preserve"> Семья, человек, части тела"</w:t>
      </w: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Пальчиковая игра : "Четыре братца"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Идут четыре братца навстречу старшему.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("Ходить"  пальцами по столу)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-Здравствуй, большак!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-Здорово, Васька-указка,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Мишка-середка,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Гришка-сиротка,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крошка-Тимошка!(соединить все пальцы в щепотку, затем  соединять  поочередно с большим и остальные пальцы)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-Показать и назвать части тела и лица на кукле и на себе.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Скажи, сколько у тебя ушей, глаз, языков и т. д.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Упр. "Скажи наоборот"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Мальвины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волосы светлые, а у Карабаса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"Подбирай, называй, запоминай" Глаза нужны для того,...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Упр. "Один-много"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Упр. "Назови ласково"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Упр. "Что для чего?"</w:t>
      </w:r>
    </w:p>
    <w:p w:rsidR="002B0A4D" w:rsidRDefault="002B0A4D" w:rsidP="002B0A4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pStyle w:val="a3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                                                                             ПРИЛОЖЕНИЕ 2 </w:t>
      </w:r>
    </w:p>
    <w:p w:rsidR="002B0A4D" w:rsidRDefault="002B0A4D" w:rsidP="002B0A4D">
      <w:pPr>
        <w:pStyle w:val="a3"/>
        <w:jc w:val="center"/>
        <w:rPr>
          <w:b/>
          <w:bCs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  <w:t>Памятка для родителей</w:t>
      </w:r>
    </w:p>
    <w:p w:rsidR="002B0A4D" w:rsidRPr="002B0A4D" w:rsidRDefault="002B0A4D" w:rsidP="002B0A4D">
      <w:pPr>
        <w:pStyle w:val="a3"/>
        <w:jc w:val="center"/>
        <w:rPr>
          <w:color w:val="FF0000"/>
          <w:sz w:val="28"/>
          <w:szCs w:val="28"/>
        </w:rPr>
      </w:pPr>
      <w:r w:rsidRPr="002B0A4D">
        <w:rPr>
          <w:b/>
          <w:bCs/>
          <w:i/>
          <w:iCs/>
          <w:color w:val="FF0000"/>
          <w:sz w:val="28"/>
          <w:szCs w:val="28"/>
        </w:rPr>
        <w:t xml:space="preserve">Как заниматься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 w:rsidRPr="002B0A4D">
        <w:rPr>
          <w:b/>
          <w:bCs/>
          <w:i/>
          <w:iCs/>
          <w:color w:val="FF0000"/>
          <w:sz w:val="28"/>
          <w:szCs w:val="28"/>
        </w:rPr>
        <w:t>с ребёнком дома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Подготовьте ребенка психологически к будущей деятельности.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Взрослому также следует запастись терпением, настроиться на кропотливую работу.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2B0A4D" w:rsidRDefault="002B0A4D" w:rsidP="002B0A4D">
      <w:pPr>
        <w:pStyle w:val="a3"/>
        <w:spacing w:after="240" w:afterAutospacing="0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Будьте заинтересованы, внимательны, настойчивы.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Приготовьте место для занятий: небольшой стол и два стула одинаковой высоты.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2B0A4D" w:rsidRDefault="002B0A4D" w:rsidP="002B0A4D">
      <w:pPr>
        <w:pStyle w:val="a3"/>
        <w:spacing w:after="240" w:afterAutospacing="0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Помните, что способность детей дошкольного возраста к концентрации внимания очень невелика, поэтому проследите, чтобы рядом не было предметов, отвлекающих ребёнка от работы.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  <w:r>
        <w:rPr>
          <w:sz w:val="28"/>
          <w:szCs w:val="28"/>
        </w:rPr>
        <w:br/>
      </w:r>
      <w:r>
        <w:rPr>
          <w:b/>
          <w:bCs/>
          <w:i/>
          <w:iCs/>
          <w:sz w:val="28"/>
          <w:szCs w:val="28"/>
        </w:rPr>
        <w:t>Заниматься с ребенком необходимо ежедневно, желательно в одно и то же время не менее 15 минут.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2B0A4D" w:rsidRDefault="002B0A4D" w:rsidP="002B0A4D">
      <w:pPr>
        <w:pStyle w:val="a3"/>
        <w:spacing w:after="240" w:afterAutospacing="0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Не приступайте к занятию в дурном настроении: нельзя показывать ребёнку своё нежелание заниматься. </w:t>
      </w:r>
    </w:p>
    <w:p w:rsidR="002B0A4D" w:rsidRDefault="002B0A4D" w:rsidP="002B0A4D">
      <w:pPr>
        <w:pStyle w:val="a3"/>
        <w:spacing w:after="24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  <w:r>
        <w:rPr>
          <w:sz w:val="28"/>
          <w:szCs w:val="28"/>
        </w:rPr>
        <w:br/>
      </w:r>
      <w:r>
        <w:rPr>
          <w:b/>
          <w:bCs/>
          <w:i/>
          <w:iCs/>
          <w:sz w:val="28"/>
          <w:szCs w:val="28"/>
        </w:rPr>
        <w:t>Старайтесь не заниматься с ребёнком, если он утомлён или перевозбуждён, скорее всего, такие занятия не дадут результата. </w:t>
      </w:r>
    </w:p>
    <w:p w:rsidR="002B0A4D" w:rsidRDefault="002B0A4D" w:rsidP="002B0A4D">
      <w:pPr>
        <w:pStyle w:val="a3"/>
        <w:spacing w:after="24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  <w:r>
        <w:rPr>
          <w:sz w:val="28"/>
          <w:szCs w:val="28"/>
        </w:rPr>
        <w:br/>
      </w:r>
      <w:r>
        <w:rPr>
          <w:b/>
          <w:bCs/>
          <w:i/>
          <w:iCs/>
          <w:sz w:val="28"/>
          <w:szCs w:val="28"/>
        </w:rPr>
        <w:t>Не торопите ребёнка во время выполнения задания. 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  <w:r>
        <w:rPr>
          <w:sz w:val="28"/>
          <w:szCs w:val="28"/>
        </w:rPr>
        <w:br/>
      </w:r>
      <w:r>
        <w:rPr>
          <w:b/>
          <w:bCs/>
          <w:i/>
          <w:iCs/>
          <w:sz w:val="28"/>
          <w:szCs w:val="28"/>
        </w:rPr>
        <w:t xml:space="preserve">Если у ребёнка что-то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не получается,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не кричите на него,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не настаивайте на выполнении, а договоритесь о том,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</w:p>
    <w:p w:rsidR="002B0A4D" w:rsidRDefault="002B0A4D" w:rsidP="002B0A4D">
      <w:pPr>
        <w:pStyle w:val="a3"/>
        <w:spacing w:after="240" w:afterAutospacing="0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когда он попытается выполнить задание</w:t>
      </w:r>
      <w:r>
        <w:rPr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ещё раз. </w:t>
      </w:r>
    </w:p>
    <w:p w:rsidR="002B0A4D" w:rsidRDefault="002B0A4D" w:rsidP="002B0A4D">
      <w:pPr>
        <w:pStyle w:val="a3"/>
        <w:spacing w:after="24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  <w:r>
        <w:rPr>
          <w:sz w:val="28"/>
          <w:szCs w:val="28"/>
        </w:rPr>
        <w:br/>
      </w:r>
      <w:r>
        <w:rPr>
          <w:b/>
          <w:bCs/>
          <w:i/>
          <w:iCs/>
          <w:sz w:val="28"/>
          <w:szCs w:val="28"/>
        </w:rPr>
        <w:t>Не сравнивайте успехи Вашего ребёнка с результатами других детей. Здесь необходим индивидуальный подход. 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Не забывайте улыбаться и хвалить малыша за любое, даже самое маленькое достижение.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Помните!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Систематичная работа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определяет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успешность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вашего ребенка.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Играйте с ребенком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не от случая к случаю,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а регулярно,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систематично,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обязательно хвалите его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и повторяйте,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то о чем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говорили раньше.</w:t>
      </w: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ПРИЛОЖЕНИЕ 3</w:t>
      </w:r>
    </w:p>
    <w:p w:rsidR="002B0A4D" w:rsidRP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2B0A4D">
        <w:rPr>
          <w:rFonts w:ascii="Times New Roman" w:hAnsi="Times New Roman" w:cs="Times New Roman"/>
          <w:b/>
          <w:color w:val="00B050"/>
          <w:sz w:val="28"/>
          <w:szCs w:val="28"/>
        </w:rPr>
        <w:t>Рекомендации родителям дошкольников 6-7 лет по обогащению словарного запаса у детей по теме:</w:t>
      </w:r>
      <w:r w:rsidRPr="002B0A4D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 xml:space="preserve"> "Комнатные растения"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Загадка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Очищают воздух,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Создают уют,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На окнах зеленеют,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Круглый год цветут.(Комнатные растения)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П.и. "Наши алые цветки распускают лепестки"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алые цветки распускают лепестки.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Ветерок чуть дышит, лепестки колышет.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алые цветки закрывают лепестки,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Головой качают, тихо засыпают.(медленно разгибать пальцы из кулачков, покачивать кистями рук вправо-влево; медленно сжимать пальцы в кулачки, покачивать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кулачи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вперед-назад).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-Выполнять арт. упражнения одновременно с движениями руками.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Назови части тела цветка.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-Д.и. "Скажи ласково"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Цветок-...,листок-..., стебель-...,горшок-...,лепесток-..., лейка-...,вода-..., солнце-... .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Д.и. "Что делает?"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Расти- растет, цвести-, поливать-, ухаживать-, пересаживать-, опрыскивать-... .</w:t>
      </w:r>
    </w:p>
    <w:p w:rsidR="002B0A4D" w:rsidRDefault="002B0A4D" w:rsidP="002B0A4D">
      <w:pPr>
        <w:tabs>
          <w:tab w:val="left" w:pos="661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Д.и."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Объяснялки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(объяснить значение слова "цветовод".)</w:t>
      </w:r>
    </w:p>
    <w:p w:rsidR="002B0A4D" w:rsidRDefault="002B0A4D" w:rsidP="002B0A4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Cs/>
          <w:i/>
          <w:iCs/>
          <w:color w:val="000000"/>
          <w:sz w:val="28"/>
          <w:szCs w:val="28"/>
        </w:rPr>
        <w:t xml:space="preserve"> Игра «Один</w:t>
      </w:r>
      <w:r>
        <w:rPr>
          <w:color w:val="000000"/>
          <w:sz w:val="28"/>
          <w:szCs w:val="28"/>
        </w:rPr>
        <w:t> — </w:t>
      </w:r>
      <w:r>
        <w:rPr>
          <w:bCs/>
          <w:i/>
          <w:iCs/>
          <w:color w:val="000000"/>
          <w:sz w:val="28"/>
          <w:szCs w:val="28"/>
        </w:rPr>
        <w:t>много».</w:t>
      </w:r>
      <w:r>
        <w:rPr>
          <w:color w:val="000000"/>
          <w:sz w:val="28"/>
          <w:szCs w:val="28"/>
        </w:rPr>
        <w:t> Образование формы мно</w:t>
      </w:r>
      <w:r>
        <w:rPr>
          <w:color w:val="000000"/>
          <w:sz w:val="28"/>
          <w:szCs w:val="28"/>
        </w:rPr>
        <w:softHyphen/>
        <w:t>жественного числа существительных.</w:t>
      </w:r>
    </w:p>
    <w:p w:rsidR="002B0A4D" w:rsidRDefault="002B0A4D" w:rsidP="002B0A4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Один стебелек, а много ... </w:t>
      </w:r>
      <w:r>
        <w:rPr>
          <w:i/>
          <w:iCs/>
          <w:color w:val="000000"/>
          <w:sz w:val="28"/>
          <w:szCs w:val="28"/>
        </w:rPr>
        <w:t>(Стебельков.)</w:t>
      </w:r>
    </w:p>
    <w:p w:rsidR="002B0A4D" w:rsidRDefault="002B0A4D" w:rsidP="002B0A4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Один лист, а много ... </w:t>
      </w:r>
      <w:r>
        <w:rPr>
          <w:i/>
          <w:iCs/>
          <w:color w:val="000000"/>
          <w:sz w:val="28"/>
          <w:szCs w:val="28"/>
        </w:rPr>
        <w:t>(Листьев.)</w:t>
      </w:r>
    </w:p>
    <w:p w:rsidR="002B0A4D" w:rsidRDefault="002B0A4D" w:rsidP="002B0A4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Один цветок, а много ... </w:t>
      </w:r>
      <w:r>
        <w:rPr>
          <w:i/>
          <w:iCs/>
          <w:color w:val="000000"/>
          <w:sz w:val="28"/>
          <w:szCs w:val="28"/>
        </w:rPr>
        <w:t>(Цветков.)</w:t>
      </w:r>
    </w:p>
    <w:p w:rsidR="002B0A4D" w:rsidRDefault="002B0A4D" w:rsidP="002B0A4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Один корень, а много... </w:t>
      </w:r>
      <w:r>
        <w:rPr>
          <w:i/>
          <w:iCs/>
          <w:color w:val="000000"/>
          <w:sz w:val="28"/>
          <w:szCs w:val="28"/>
        </w:rPr>
        <w:t>(Корней.)</w:t>
      </w:r>
    </w:p>
    <w:tbl>
      <w:tblPr>
        <w:tblW w:w="4950" w:type="pct"/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3427"/>
        <w:gridCol w:w="5834"/>
      </w:tblGrid>
      <w:tr w:rsidR="002B0A4D" w:rsidTr="002B0A4D">
        <w:trPr>
          <w:trHeight w:val="1380"/>
        </w:trPr>
        <w:tc>
          <w:tcPr>
            <w:tcW w:w="18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0A4D" w:rsidRDefault="002B0A4D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1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0A4D" w:rsidRDefault="002B0A4D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2B0A4D" w:rsidRPr="002B0A4D" w:rsidRDefault="002B0A4D" w:rsidP="002B0A4D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 w:rsidRPr="002B0A4D">
        <w:rPr>
          <w:rFonts w:ascii="Times New Roman" w:hAnsi="Times New Roman" w:cs="Times New Roman"/>
          <w:b/>
          <w:color w:val="00B050"/>
          <w:sz w:val="28"/>
          <w:szCs w:val="28"/>
        </w:rPr>
        <w:t>Рекомендации родителям дошкольников 5 лет по обогащению словарного запаса у детей по теме:</w:t>
      </w:r>
      <w:r w:rsidRPr="002B0A4D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 xml:space="preserve"> "Комнатные растения"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П.и. "На окне в горшочках"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окне в горшочках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Поднялись цветочки.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сидят на корточках лицом в круг, медленно встают)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солнцу потянулись,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Солнцу улыбнулись.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(тянутся на носочках, руки вверх, широко в стороны)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солнышку листочки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Повернут цветочки.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(ладони развернуть вверх)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Развернут бутоны,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солнышке утонут.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(Руки соединить над головой, медленно развести в стороны).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 о том, как следует ухаживать за цветами (поливать, рыхлить, пересаживать...)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Д.и. "Правильно-неправильно"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-Родитель называет цветы и искажая, ребенок исправляет (</w:t>
      </w:r>
      <w:proofErr w:type="spellStart"/>
      <w:r>
        <w:rPr>
          <w:rFonts w:ascii="Times New Roman" w:hAnsi="Times New Roman" w:cs="Times New Roman"/>
          <w:sz w:val="28"/>
          <w:szCs w:val="28"/>
        </w:rPr>
        <w:t>цикамен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цикламен,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тикламен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...) 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Д.и. "Скажи ласково"</w:t>
      </w:r>
    </w:p>
    <w:p w:rsidR="002B0A4D" w:rsidRDefault="002B0A4D" w:rsidP="002B0A4D">
      <w:pPr>
        <w:tabs>
          <w:tab w:val="left" w:pos="66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цветок-цветочек...и т .д.</w:t>
      </w: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ПРИЛОЖЕНИЕ 4</w:t>
      </w:r>
    </w:p>
    <w:p w:rsidR="002B0A4D" w:rsidRP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B0A4D">
        <w:rPr>
          <w:rFonts w:ascii="Times New Roman" w:hAnsi="Times New Roman" w:cs="Times New Roman"/>
          <w:color w:val="FF0000"/>
          <w:sz w:val="28"/>
          <w:szCs w:val="28"/>
        </w:rPr>
        <w:t>Памятка родителям</w:t>
      </w:r>
    </w:p>
    <w:p w:rsidR="002B0A4D" w:rsidRPr="002B0A4D" w:rsidRDefault="002B0A4D" w:rsidP="002B0A4D">
      <w:pPr>
        <w:pStyle w:val="a3"/>
        <w:jc w:val="center"/>
        <w:rPr>
          <w:color w:val="FF0000"/>
          <w:sz w:val="28"/>
          <w:szCs w:val="28"/>
        </w:rPr>
      </w:pPr>
      <w:r w:rsidRPr="002B0A4D">
        <w:rPr>
          <w:b/>
          <w:bCs/>
          <w:i/>
          <w:iCs/>
          <w:color w:val="FF0000"/>
          <w:sz w:val="28"/>
          <w:szCs w:val="28"/>
        </w:rPr>
        <w:t>Автоматизируем звуки легко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 пяти годам ребёнок уже должен уметь произносить правильно все звуки. Если это не так, то ребёнку необходима помощь учителя - логопеда. После постановки звука логопедом, родители могут закреплять (автоматизировать) правильное произношение звука в домашних условиях. Предлагаемые ниже словесные игры и упражнения способствуют формированию навыка правильного произношения ребёнком того или иного звука. В эти игры можно играть с детьми на кухне, по дороге из детского сада, собираясь на прогулку, в транспорте, на даче, перед сном и т.д. Во время игры необходимо подбирать слова (не менее 10)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с автоматизируемым звуком и четко отслеживать правильное произношение звука ребёнком во всех словах и играх!</w:t>
      </w:r>
    </w:p>
    <w:p w:rsidR="002B0A4D" w:rsidRDefault="002B0A4D" w:rsidP="002B0A4D">
      <w:pPr>
        <w:pStyle w:val="a3"/>
        <w:rPr>
          <w:sz w:val="28"/>
          <w:szCs w:val="28"/>
        </w:rPr>
      </w:pPr>
    </w:p>
    <w:p w:rsidR="002B0A4D" w:rsidRDefault="002B0A4D" w:rsidP="002B0A4D">
      <w:pPr>
        <w:pStyle w:val="a3"/>
        <w:rPr>
          <w:sz w:val="28"/>
          <w:szCs w:val="28"/>
        </w:rPr>
      </w:pP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«Волшебный художник»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</w:p>
    <w:p w:rsidR="002B0A4D" w:rsidRDefault="002B0A4D" w:rsidP="002B0A4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или «Волшебник». Представь, что ты волшебный художник (волшебник). Покрась (преврати) все слова, которые я буду называть в … (зелёное, синее и т.д. или быстрое, тёплое и т.п.). Взрослый подбирает слово, обозначающее цвет или качество предмета так, чтобы оно содержало автоматизируемый звук (напр.: </w:t>
      </w:r>
      <w:proofErr w:type="spellStart"/>
      <w:r>
        <w:rPr>
          <w:sz w:val="28"/>
          <w:szCs w:val="28"/>
        </w:rPr>
        <w:t>го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>убое</w:t>
      </w:r>
      <w:proofErr w:type="spellEnd"/>
      <w:r>
        <w:rPr>
          <w:sz w:val="28"/>
          <w:szCs w:val="28"/>
        </w:rPr>
        <w:t xml:space="preserve"> яб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 xml:space="preserve">око, </w:t>
      </w:r>
      <w:proofErr w:type="spellStart"/>
      <w:r>
        <w:rPr>
          <w:sz w:val="28"/>
          <w:szCs w:val="28"/>
        </w:rPr>
        <w:t>го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>убой</w:t>
      </w:r>
      <w:proofErr w:type="spellEnd"/>
      <w:r>
        <w:rPr>
          <w:sz w:val="28"/>
          <w:szCs w:val="28"/>
        </w:rPr>
        <w:t xml:space="preserve"> сто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го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>убая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 xml:space="preserve">опата, …).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«Один – много»</w:t>
      </w:r>
    </w:p>
    <w:p w:rsidR="002B0A4D" w:rsidRDefault="002B0A4D" w:rsidP="002B0A4D">
      <w:pPr>
        <w:pStyle w:val="a3"/>
        <w:rPr>
          <w:sz w:val="28"/>
          <w:szCs w:val="28"/>
        </w:rPr>
      </w:pPr>
      <w:r>
        <w:rPr>
          <w:sz w:val="28"/>
          <w:szCs w:val="28"/>
        </w:rPr>
        <w:t>Я назову тебе один предмет, а ты преврати его во много (напр.: сто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 xml:space="preserve"> – сто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 xml:space="preserve">ы, 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 xml:space="preserve">опата – 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>опаты, …)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«Скажи ласково»</w:t>
      </w:r>
    </w:p>
    <w:p w:rsidR="002B0A4D" w:rsidRDefault="002B0A4D" w:rsidP="002B0A4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Скажи про все слова ласково (напр.: 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 xml:space="preserve">опата – 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 xml:space="preserve">опаточка, 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 xml:space="preserve">одка – 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 xml:space="preserve">одочка, …).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</w:p>
    <w:p w:rsidR="002B0A4D" w:rsidRDefault="002B0A4D" w:rsidP="002B0A4D">
      <w:pPr>
        <w:pStyle w:val="a3"/>
        <w:jc w:val="center"/>
        <w:rPr>
          <w:sz w:val="28"/>
          <w:szCs w:val="28"/>
        </w:rPr>
      </w:pP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«Счетовод»</w:t>
      </w:r>
    </w:p>
    <w:p w:rsidR="002B0A4D" w:rsidRDefault="002B0A4D" w:rsidP="002B0A4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Посчитай до пяти с каждым словом, например: одна 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 xml:space="preserve">одка, две 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 xml:space="preserve">одки, …, …, пять 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 xml:space="preserve">одок. </w:t>
      </w:r>
    </w:p>
    <w:p w:rsidR="002B0A4D" w:rsidRDefault="002B0A4D" w:rsidP="002B0A4D">
      <w:pPr>
        <w:pStyle w:val="a3"/>
        <w:rPr>
          <w:sz w:val="28"/>
          <w:szCs w:val="28"/>
        </w:rPr>
      </w:pP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«Жадина»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</w:p>
    <w:p w:rsidR="002B0A4D" w:rsidRDefault="002B0A4D" w:rsidP="002B0A4D">
      <w:pPr>
        <w:pStyle w:val="a3"/>
        <w:rPr>
          <w:sz w:val="28"/>
          <w:szCs w:val="28"/>
        </w:rPr>
      </w:pPr>
      <w:r>
        <w:rPr>
          <w:sz w:val="28"/>
          <w:szCs w:val="28"/>
        </w:rPr>
        <w:t>Представь, что ты – «жадина». Скажи про слова со словами «</w:t>
      </w:r>
      <w:r>
        <w:rPr>
          <w:i/>
          <w:iCs/>
          <w:sz w:val="28"/>
          <w:szCs w:val="28"/>
        </w:rPr>
        <w:t>мой»</w:t>
      </w:r>
      <w:r>
        <w:rPr>
          <w:sz w:val="28"/>
          <w:szCs w:val="28"/>
        </w:rPr>
        <w:t>, «</w:t>
      </w:r>
      <w:r>
        <w:rPr>
          <w:i/>
          <w:iCs/>
          <w:sz w:val="28"/>
          <w:szCs w:val="28"/>
        </w:rPr>
        <w:t>моя»</w:t>
      </w:r>
      <w:r>
        <w:rPr>
          <w:sz w:val="28"/>
          <w:szCs w:val="28"/>
        </w:rPr>
        <w:t xml:space="preserve"> или «</w:t>
      </w:r>
      <w:r>
        <w:rPr>
          <w:i/>
          <w:iCs/>
          <w:sz w:val="28"/>
          <w:szCs w:val="28"/>
        </w:rPr>
        <w:t xml:space="preserve">мои» </w:t>
      </w:r>
      <w:r>
        <w:rPr>
          <w:sz w:val="28"/>
          <w:szCs w:val="28"/>
        </w:rPr>
        <w:t xml:space="preserve">(напр.: моя 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>опата, мой сто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 xml:space="preserve">, мои </w:t>
      </w:r>
      <w:r>
        <w:rPr>
          <w:b/>
          <w:bCs/>
          <w:sz w:val="28"/>
          <w:szCs w:val="28"/>
          <w:u w:val="single"/>
        </w:rPr>
        <w:t>л</w:t>
      </w:r>
      <w:r>
        <w:rPr>
          <w:sz w:val="28"/>
          <w:szCs w:val="28"/>
        </w:rPr>
        <w:t xml:space="preserve">адони, …).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Играя с ребёнком, будьте дружелюбны и уважительны к нему. Поощряйте его малейшие успехи и будьте терпеливы при неудачах. Если задание кажется ребёнку сложным, приведите несколько примеров его выполнения или попросите выбрать верный вариант из предложенных Вами.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Ни в коем случае не предлагайте механически повторить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за Вами готовый ответ.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Будьте внимательны к речи своего ребёнка и не забывайте исправлять ошибки звукопроизношения в свободном высказывании!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Играйте с ребенком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не от случая к случаю,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а регулярно,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систематично, </w:t>
      </w:r>
    </w:p>
    <w:p w:rsidR="002B0A4D" w:rsidRDefault="002B0A4D" w:rsidP="002B0A4D">
      <w:pPr>
        <w:pStyle w:val="a3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обязательно хвалите его</w:t>
      </w:r>
    </w:p>
    <w:p w:rsidR="002B0A4D" w:rsidRDefault="002B0A4D" w:rsidP="002B0A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A4D" w:rsidRDefault="002B0A4D" w:rsidP="002B0A4D">
      <w:pPr>
        <w:rPr>
          <w:rFonts w:ascii="Times New Roman" w:hAnsi="Times New Roman" w:cs="Times New Roman"/>
          <w:sz w:val="28"/>
          <w:szCs w:val="28"/>
        </w:rPr>
      </w:pPr>
    </w:p>
    <w:p w:rsidR="00D21459" w:rsidRDefault="00D21459"/>
    <w:sectPr w:rsidR="00D21459" w:rsidSect="002B0A4D">
      <w:pgSz w:w="11906" w:h="16838"/>
      <w:pgMar w:top="1134" w:right="850" w:bottom="1134" w:left="1701" w:header="708" w:footer="708" w:gutter="0"/>
      <w:pgBorders w:offsetFrom="page">
        <w:top w:val="cabins" w:sz="7" w:space="24" w:color="auto"/>
        <w:left w:val="cabins" w:sz="7" w:space="24" w:color="auto"/>
        <w:bottom w:val="cabins" w:sz="7" w:space="24" w:color="auto"/>
        <w:right w:val="cabins" w:sz="7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2B0A4D"/>
    <w:rsid w:val="002B0A4D"/>
    <w:rsid w:val="005E69F6"/>
    <w:rsid w:val="00870ED9"/>
    <w:rsid w:val="00D21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0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4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1160</Words>
  <Characters>6615</Characters>
  <Application>Microsoft Office Word</Application>
  <DocSecurity>0</DocSecurity>
  <Lines>55</Lines>
  <Paragraphs>15</Paragraphs>
  <ScaleCrop>false</ScaleCrop>
  <Company>Grizli777</Company>
  <LinksUpToDate>false</LinksUpToDate>
  <CharactersWithSpaces>7760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2</cp:revision>
  <dcterms:created xsi:type="dcterms:W3CDTF">2020-04-10T16:21:00Z</dcterms:created>
  <dcterms:modified xsi:type="dcterms:W3CDTF">2020-04-10T16:27:00Z</dcterms:modified>
</cp:coreProperties>
</file>